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微软雅黑" w:hAnsi="微软雅黑" w:eastAsia="微软雅黑"/>
          <w:color w:val="000000" w:themeColor="text1"/>
          <w:sz w:val="28"/>
          <w:szCs w:val="21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 w:val="28"/>
          <w:szCs w:val="21"/>
          <w:shd w:val="clear" w:color="auto" w:fill="FFFFFF"/>
        </w:rPr>
        <w:t>“‘互联网+’背景下的混合式学习研究”课题方案</w:t>
      </w:r>
    </w:p>
    <w:p>
      <w:pPr>
        <w:rPr>
          <w:rStyle w:val="8"/>
          <w:rFonts w:ascii="微软雅黑" w:hAnsi="微软雅黑" w:eastAsia="微软雅黑"/>
          <w:color w:val="000000" w:themeColor="text1"/>
          <w:szCs w:val="21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一</w:t>
      </w:r>
      <w:r>
        <w:rPr>
          <w:rStyle w:val="8"/>
          <w:rFonts w:ascii="微软雅黑" w:hAnsi="微软雅黑" w:eastAsia="微软雅黑"/>
          <w:color w:val="000000" w:themeColor="text1"/>
          <w:szCs w:val="21"/>
          <w:shd w:val="clear" w:color="auto" w:fill="FFFFFF"/>
        </w:rPr>
        <w:t>、</w:t>
      </w: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课题参与对象</w:t>
      </w:r>
    </w:p>
    <w:p>
      <w:pPr>
        <w:rPr>
          <w:rFonts w:asciiTheme="minorEastAsia" w:hAnsiTheme="minorEastAsia"/>
          <w:color w:val="000000" w:themeColor="text1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各高等学校专业课、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公共课教学管理部门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、教务处等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关联教学管理部门</w:t>
      </w:r>
    </w:p>
    <w:p>
      <w:pPr>
        <w:rPr>
          <w:rStyle w:val="8"/>
          <w:color w:val="000000" w:themeColor="text1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二</w:t>
      </w:r>
      <w:r>
        <w:rPr>
          <w:rStyle w:val="8"/>
          <w:rFonts w:ascii="微软雅黑" w:hAnsi="微软雅黑" w:eastAsia="微软雅黑"/>
          <w:color w:val="000000" w:themeColor="text1"/>
          <w:szCs w:val="21"/>
          <w:shd w:val="clear" w:color="auto" w:fill="FFFFFF"/>
        </w:rPr>
        <w:t>、</w:t>
      </w: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时间安排</w:t>
      </w:r>
    </w:p>
    <w:p>
      <w:pPr>
        <w:spacing w:line="360" w:lineRule="atLeast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课题申报时间：201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7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年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5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月-201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7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年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9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月,201</w:t>
      </w:r>
      <w:bookmarkStart w:id="2" w:name="_GoBack"/>
      <w:bookmarkEnd w:id="2"/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8年3月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-2018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年6月</w:t>
      </w:r>
    </w:p>
    <w:p>
      <w:pPr>
        <w:spacing w:line="360" w:lineRule="atLeast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成果评审时间：201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7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年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12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月30日</w:t>
      </w:r>
      <w:r>
        <w:rPr>
          <w:rFonts w:asciiTheme="minorEastAsia" w:hAnsiTheme="minorEastAsia"/>
          <w:color w:val="000000" w:themeColor="text1"/>
          <w:szCs w:val="21"/>
          <w:shd w:val="clear" w:color="auto" w:fill="FFFFFF"/>
        </w:rPr>
        <w:t>，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</w:rPr>
        <w:t>2018年12月30日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三</w:t>
      </w:r>
      <w:r>
        <w:rPr>
          <w:rStyle w:val="8"/>
          <w:rFonts w:ascii="微软雅黑" w:hAnsi="微软雅黑" w:eastAsia="微软雅黑"/>
          <w:color w:val="000000" w:themeColor="text1"/>
          <w:szCs w:val="21"/>
          <w:shd w:val="clear" w:color="auto" w:fill="FFFFFF"/>
        </w:rPr>
        <w:t>、</w:t>
      </w: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课题范围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本次课题主要面向高等学校进行“</w:t>
      </w:r>
      <w:r>
        <w:rPr>
          <w:rFonts w:asciiTheme="minorEastAsia" w:hAnsiTheme="minorEastAsia"/>
          <w:color w:val="000000" w:themeColor="text1"/>
        </w:rPr>
        <w:t>互联网+</w:t>
      </w:r>
      <w:r>
        <w:rPr>
          <w:rFonts w:hint="eastAsia" w:asciiTheme="minorEastAsia" w:hAnsiTheme="minorEastAsia"/>
          <w:color w:val="000000" w:themeColor="text1"/>
        </w:rPr>
        <w:t>”</w:t>
      </w:r>
      <w:r>
        <w:rPr>
          <w:rFonts w:asciiTheme="minorEastAsia" w:hAnsiTheme="minorEastAsia"/>
          <w:color w:val="000000" w:themeColor="text1"/>
        </w:rPr>
        <w:t>背景下的混合式学习</w:t>
      </w:r>
      <w:r>
        <w:rPr>
          <w:rFonts w:hint="eastAsia" w:asciiTheme="minorEastAsia" w:hAnsiTheme="minorEastAsia"/>
          <w:color w:val="000000" w:themeColor="text1"/>
        </w:rPr>
        <w:t>模式</w:t>
      </w:r>
      <w:r>
        <w:rPr>
          <w:rFonts w:asciiTheme="minorEastAsia" w:hAnsiTheme="minorEastAsia"/>
          <w:color w:val="000000" w:themeColor="text1"/>
        </w:rPr>
        <w:t>的应用研究</w:t>
      </w:r>
      <w:r>
        <w:rPr>
          <w:rFonts w:hint="eastAsia" w:asciiTheme="minorEastAsia" w:hAnsiTheme="minorEastAsia"/>
          <w:color w:val="000000" w:themeColor="text1"/>
        </w:rPr>
        <w:t>。学科</w:t>
      </w:r>
      <w:r>
        <w:rPr>
          <w:rFonts w:asciiTheme="minorEastAsia" w:hAnsiTheme="minorEastAsia"/>
          <w:color w:val="000000" w:themeColor="text1"/>
        </w:rPr>
        <w:t>方面，</w:t>
      </w:r>
      <w:r>
        <w:rPr>
          <w:rFonts w:hint="eastAsia" w:asciiTheme="minorEastAsia" w:hAnsiTheme="minorEastAsia"/>
          <w:color w:val="000000" w:themeColor="text1"/>
        </w:rPr>
        <w:t>以高校英语</w:t>
      </w:r>
      <w:r>
        <w:rPr>
          <w:rFonts w:asciiTheme="minorEastAsia" w:hAnsiTheme="minorEastAsia"/>
          <w:color w:val="000000" w:themeColor="text1"/>
        </w:rPr>
        <w:t>、思政、</w:t>
      </w:r>
      <w:r>
        <w:rPr>
          <w:rFonts w:hint="eastAsia" w:asciiTheme="minorEastAsia" w:hAnsiTheme="minorEastAsia"/>
          <w:color w:val="000000" w:themeColor="text1"/>
        </w:rPr>
        <w:t>创新创业</w:t>
      </w:r>
      <w:r>
        <w:rPr>
          <w:rFonts w:asciiTheme="minorEastAsia" w:hAnsiTheme="minorEastAsia"/>
          <w:color w:val="000000" w:themeColor="text1"/>
        </w:rPr>
        <w:t>、</w:t>
      </w:r>
      <w:r>
        <w:rPr>
          <w:rFonts w:hint="eastAsia" w:asciiTheme="minorEastAsia" w:hAnsiTheme="minorEastAsia"/>
          <w:color w:val="000000" w:themeColor="text1"/>
        </w:rPr>
        <w:t>就业指导、</w:t>
      </w:r>
      <w:r>
        <w:rPr>
          <w:rFonts w:asciiTheme="minorEastAsia" w:hAnsiTheme="minorEastAsia"/>
          <w:color w:val="000000" w:themeColor="text1"/>
        </w:rPr>
        <w:t>国学、心理健康</w:t>
      </w:r>
      <w:r>
        <w:rPr>
          <w:rFonts w:hint="eastAsia" w:asciiTheme="minorEastAsia" w:hAnsiTheme="minorEastAsia"/>
          <w:color w:val="000000" w:themeColor="text1"/>
        </w:rPr>
        <w:t>等涉及面广、影响大的公共基础课为主，</w:t>
      </w:r>
      <w:r>
        <w:rPr>
          <w:rFonts w:asciiTheme="minorEastAsia" w:hAnsiTheme="minorEastAsia"/>
          <w:color w:val="000000" w:themeColor="text1"/>
        </w:rPr>
        <w:t>鼓励</w:t>
      </w:r>
      <w:r>
        <w:rPr>
          <w:rFonts w:hint="eastAsia" w:asciiTheme="minorEastAsia" w:hAnsiTheme="minorEastAsia"/>
          <w:color w:val="000000" w:themeColor="text1"/>
        </w:rPr>
        <w:t>混合式学习</w:t>
      </w:r>
      <w:r>
        <w:rPr>
          <w:rFonts w:asciiTheme="minorEastAsia" w:hAnsiTheme="minorEastAsia"/>
          <w:color w:val="000000" w:themeColor="text1"/>
        </w:rPr>
        <w:t>模式在专业</w:t>
      </w:r>
      <w:r>
        <w:rPr>
          <w:rFonts w:hint="eastAsia" w:asciiTheme="minorEastAsia" w:hAnsiTheme="minorEastAsia"/>
          <w:color w:val="000000" w:themeColor="text1"/>
        </w:rPr>
        <w:t>课</w:t>
      </w:r>
      <w:r>
        <w:rPr>
          <w:rFonts w:asciiTheme="minorEastAsia" w:hAnsiTheme="minorEastAsia"/>
          <w:color w:val="000000" w:themeColor="text1"/>
        </w:rPr>
        <w:t>中的应用。</w:t>
      </w:r>
      <w:r>
        <w:rPr>
          <w:rFonts w:hint="eastAsia" w:asciiTheme="minorEastAsia" w:hAnsiTheme="minorEastAsia"/>
          <w:color w:val="000000" w:themeColor="text1"/>
        </w:rPr>
        <w:t>研究</w:t>
      </w:r>
      <w:r>
        <w:rPr>
          <w:rFonts w:asciiTheme="minorEastAsia" w:hAnsiTheme="minorEastAsia"/>
          <w:color w:val="000000" w:themeColor="text1"/>
        </w:rPr>
        <w:t>方法方面，以</w:t>
      </w:r>
      <w:r>
        <w:rPr>
          <w:rFonts w:hint="eastAsia" w:asciiTheme="minorEastAsia" w:hAnsiTheme="minorEastAsia"/>
          <w:color w:val="000000" w:themeColor="text1"/>
        </w:rPr>
        <w:t>应用</w:t>
      </w:r>
      <w:r>
        <w:rPr>
          <w:rFonts w:asciiTheme="minorEastAsia" w:hAnsiTheme="minorEastAsia"/>
          <w:color w:val="000000" w:themeColor="text1"/>
        </w:rPr>
        <w:t>研究</w:t>
      </w:r>
      <w:r>
        <w:rPr>
          <w:rFonts w:hint="eastAsia" w:asciiTheme="minorEastAsia" w:hAnsiTheme="minorEastAsia"/>
          <w:color w:val="000000" w:themeColor="text1"/>
        </w:rPr>
        <w:t>、</w:t>
      </w:r>
      <w:r>
        <w:rPr>
          <w:rFonts w:asciiTheme="minorEastAsia" w:hAnsiTheme="minorEastAsia"/>
          <w:color w:val="000000" w:themeColor="text1"/>
        </w:rPr>
        <w:t>实证研究为主，</w:t>
      </w:r>
      <w:r>
        <w:rPr>
          <w:rFonts w:hint="eastAsia" w:asciiTheme="minorEastAsia" w:hAnsiTheme="minorEastAsia"/>
          <w:color w:val="000000" w:themeColor="text1"/>
        </w:rPr>
        <w:t>尤其</w:t>
      </w:r>
      <w:r>
        <w:rPr>
          <w:rFonts w:asciiTheme="minorEastAsia" w:hAnsiTheme="minorEastAsia"/>
          <w:color w:val="000000" w:themeColor="text1"/>
        </w:rPr>
        <w:t>鼓励</w:t>
      </w:r>
      <w:r>
        <w:rPr>
          <w:rFonts w:hint="eastAsia" w:asciiTheme="minorEastAsia" w:hAnsiTheme="minorEastAsia"/>
          <w:color w:val="000000" w:themeColor="text1"/>
        </w:rPr>
        <w:t>结合学科</w:t>
      </w:r>
      <w:r>
        <w:rPr>
          <w:rFonts w:asciiTheme="minorEastAsia" w:hAnsiTheme="minorEastAsia"/>
          <w:color w:val="000000" w:themeColor="text1"/>
        </w:rPr>
        <w:t>实践教学</w:t>
      </w:r>
      <w:r>
        <w:rPr>
          <w:rFonts w:hint="eastAsia" w:asciiTheme="minorEastAsia" w:hAnsiTheme="minorEastAsia"/>
          <w:color w:val="000000" w:themeColor="text1"/>
        </w:rPr>
        <w:t>的</w:t>
      </w:r>
      <w:r>
        <w:rPr>
          <w:rFonts w:asciiTheme="minorEastAsia" w:hAnsiTheme="minorEastAsia"/>
          <w:color w:val="000000" w:themeColor="text1"/>
        </w:rPr>
        <w:t>案例研究。</w:t>
      </w:r>
      <w:r>
        <w:rPr>
          <w:rFonts w:hint="eastAsia" w:asciiTheme="minorEastAsia" w:hAnsiTheme="minorEastAsia"/>
          <w:color w:val="000000" w:themeColor="text1"/>
        </w:rPr>
        <w:t>本次拟立子课题不超过</w:t>
      </w:r>
      <w:r>
        <w:rPr>
          <w:rFonts w:asciiTheme="minorEastAsia" w:hAnsiTheme="minorEastAsia"/>
          <w:color w:val="000000" w:themeColor="text1"/>
        </w:rPr>
        <w:t>200</w:t>
      </w:r>
      <w:r>
        <w:rPr>
          <w:rFonts w:hint="eastAsia" w:asciiTheme="minorEastAsia" w:hAnsiTheme="minorEastAsia"/>
          <w:color w:val="000000" w:themeColor="text1"/>
        </w:rPr>
        <w:t>项，其中重点课题不超过1</w:t>
      </w:r>
      <w:r>
        <w:rPr>
          <w:rFonts w:asciiTheme="minorEastAsia" w:hAnsiTheme="minorEastAsia"/>
          <w:color w:val="000000" w:themeColor="text1"/>
        </w:rPr>
        <w:t>00</w:t>
      </w:r>
      <w:r>
        <w:rPr>
          <w:rFonts w:hint="eastAsia" w:asciiTheme="minorEastAsia" w:hAnsiTheme="minorEastAsia"/>
          <w:color w:val="000000" w:themeColor="text1"/>
        </w:rPr>
        <w:t>个、一般课题不超过50个、政策课题不超过50个。课题研究方向可包括（但不限于）：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混合式学习模式下的产教融合专业建设模式研究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混合式学习下校本</w:t>
      </w:r>
      <w:r>
        <w:rPr>
          <w:rFonts w:asciiTheme="minorEastAsia" w:hAnsiTheme="minorEastAsia"/>
          <w:color w:val="000000" w:themeColor="text1"/>
        </w:rPr>
        <w:t>课程</w:t>
      </w:r>
      <w:r>
        <w:rPr>
          <w:rFonts w:hint="eastAsia" w:asciiTheme="minorEastAsia" w:hAnsiTheme="minorEastAsia"/>
          <w:color w:val="000000" w:themeColor="text1"/>
        </w:rPr>
        <w:t>建设与</w:t>
      </w:r>
      <w:r>
        <w:rPr>
          <w:rFonts w:asciiTheme="minorEastAsia" w:hAnsiTheme="minorEastAsia"/>
          <w:color w:val="000000" w:themeColor="text1"/>
        </w:rPr>
        <w:t>应用研究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混合式学习下的信息技术与课程整合的应用研究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混合式学习下的教学策略的研究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数字教学</w:t>
      </w:r>
      <w:r>
        <w:rPr>
          <w:rFonts w:asciiTheme="minorEastAsia" w:hAnsiTheme="minorEastAsia"/>
          <w:color w:val="000000" w:themeColor="text1"/>
        </w:rPr>
        <w:t>资源的设计</w:t>
      </w:r>
      <w:r>
        <w:rPr>
          <w:rFonts w:hint="eastAsia" w:asciiTheme="minorEastAsia" w:hAnsiTheme="minorEastAsia"/>
          <w:color w:val="000000" w:themeColor="text1"/>
        </w:rPr>
        <w:t>、</w:t>
      </w:r>
      <w:r>
        <w:rPr>
          <w:rFonts w:asciiTheme="minorEastAsia" w:hAnsiTheme="minorEastAsia"/>
          <w:color w:val="000000" w:themeColor="text1"/>
        </w:rPr>
        <w:t>开发</w:t>
      </w:r>
      <w:r>
        <w:rPr>
          <w:rFonts w:hint="eastAsia" w:asciiTheme="minorEastAsia" w:hAnsiTheme="minorEastAsia"/>
          <w:color w:val="000000" w:themeColor="text1"/>
        </w:rPr>
        <w:t>与</w:t>
      </w:r>
      <w:r>
        <w:rPr>
          <w:rFonts w:asciiTheme="minorEastAsia" w:hAnsiTheme="minorEastAsia"/>
          <w:color w:val="000000" w:themeColor="text1"/>
        </w:rPr>
        <w:t>应用</w:t>
      </w:r>
      <w:r>
        <w:rPr>
          <w:rFonts w:hint="eastAsia" w:asciiTheme="minorEastAsia" w:hAnsiTheme="minorEastAsia"/>
          <w:color w:val="000000" w:themeColor="text1"/>
        </w:rPr>
        <w:t>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在线教学</w:t>
      </w:r>
      <w:r>
        <w:rPr>
          <w:rFonts w:asciiTheme="minorEastAsia" w:hAnsiTheme="minorEastAsia"/>
          <w:color w:val="000000" w:themeColor="text1"/>
        </w:rPr>
        <w:t>平台的设计</w:t>
      </w:r>
      <w:r>
        <w:rPr>
          <w:rFonts w:hint="eastAsia" w:asciiTheme="minorEastAsia" w:hAnsiTheme="minorEastAsia"/>
          <w:color w:val="000000" w:themeColor="text1"/>
        </w:rPr>
        <w:t>、开发与</w:t>
      </w:r>
      <w:r>
        <w:rPr>
          <w:rFonts w:asciiTheme="minorEastAsia" w:hAnsiTheme="minorEastAsia"/>
          <w:color w:val="000000" w:themeColor="text1"/>
        </w:rPr>
        <w:t>应用</w:t>
      </w:r>
      <w:r>
        <w:rPr>
          <w:rFonts w:hint="eastAsia" w:asciiTheme="minorEastAsia" w:hAnsiTheme="minorEastAsia"/>
          <w:color w:val="000000" w:themeColor="text1"/>
        </w:rPr>
        <w:t>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数字校园中的教学资源库建设研究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移动教学系统在混合式学习系统的应用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智慧课堂在混合式学习环境下的应用研究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</w:t>
      </w:r>
      <w:r>
        <w:rPr>
          <w:rFonts w:asciiTheme="minorEastAsia" w:hAnsiTheme="minorEastAsia"/>
          <w:color w:val="000000" w:themeColor="text1"/>
        </w:rPr>
        <w:t>与教师专业发展研究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混合式学习模式</w:t>
      </w:r>
      <w:r>
        <w:rPr>
          <w:rFonts w:asciiTheme="minorEastAsia" w:hAnsiTheme="minorEastAsia"/>
          <w:color w:val="000000" w:themeColor="text1"/>
        </w:rPr>
        <w:t>的教学系统设计研究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</w:t>
      </w:r>
      <w:r>
        <w:rPr>
          <w:rFonts w:asciiTheme="minorEastAsia" w:hAnsiTheme="minorEastAsia"/>
          <w:color w:val="000000" w:themeColor="text1"/>
        </w:rPr>
        <w:t>模式</w:t>
      </w:r>
      <w:r>
        <w:rPr>
          <w:rFonts w:hint="eastAsia" w:asciiTheme="minorEastAsia" w:hAnsiTheme="minorEastAsia"/>
          <w:color w:val="000000" w:themeColor="text1"/>
        </w:rPr>
        <w:t>下</w:t>
      </w:r>
      <w:r>
        <w:rPr>
          <w:rFonts w:asciiTheme="minorEastAsia" w:hAnsiTheme="minorEastAsia"/>
          <w:color w:val="000000" w:themeColor="text1"/>
        </w:rPr>
        <w:t>的</w:t>
      </w:r>
      <w:r>
        <w:rPr>
          <w:rFonts w:hint="eastAsia" w:asciiTheme="minorEastAsia" w:hAnsiTheme="minorEastAsia"/>
          <w:color w:val="000000" w:themeColor="text1"/>
        </w:rPr>
        <w:t>学生</w:t>
      </w:r>
      <w:r>
        <w:rPr>
          <w:rFonts w:asciiTheme="minorEastAsia" w:hAnsiTheme="minorEastAsia"/>
          <w:color w:val="000000" w:themeColor="text1"/>
        </w:rPr>
        <w:t>评价研究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混合式学习在</w:t>
      </w:r>
      <w:r>
        <w:rPr>
          <w:rFonts w:asciiTheme="minorEastAsia" w:hAnsiTheme="minorEastAsia"/>
          <w:color w:val="000000" w:themeColor="text1"/>
        </w:rPr>
        <w:t>英语教学中的应用</w:t>
      </w:r>
      <w:r>
        <w:rPr>
          <w:rFonts w:hint="eastAsia" w:asciiTheme="minorEastAsia" w:hAnsiTheme="minorEastAsia"/>
          <w:color w:val="000000" w:themeColor="text1"/>
        </w:rPr>
        <w:t>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</w:t>
      </w:r>
      <w:r>
        <w:rPr>
          <w:rFonts w:asciiTheme="minorEastAsia" w:hAnsiTheme="minorEastAsia"/>
          <w:color w:val="000000" w:themeColor="text1"/>
        </w:rPr>
        <w:t>在</w:t>
      </w:r>
      <w:r>
        <w:rPr>
          <w:rFonts w:hint="eastAsia" w:asciiTheme="minorEastAsia" w:hAnsiTheme="minorEastAsia"/>
          <w:color w:val="000000" w:themeColor="text1"/>
        </w:rPr>
        <w:t>思想政治</w:t>
      </w:r>
      <w:r>
        <w:rPr>
          <w:rFonts w:asciiTheme="minorEastAsia" w:hAnsiTheme="minorEastAsia"/>
          <w:color w:val="000000" w:themeColor="text1"/>
        </w:rPr>
        <w:t>教学中的应用研究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混合式学习在</w:t>
      </w:r>
      <w:r>
        <w:rPr>
          <w:rFonts w:asciiTheme="minorEastAsia" w:hAnsiTheme="minorEastAsia"/>
          <w:color w:val="000000" w:themeColor="text1"/>
        </w:rPr>
        <w:t>大学公共课</w:t>
      </w:r>
      <w:r>
        <w:rPr>
          <w:rFonts w:hint="eastAsia" w:asciiTheme="minorEastAsia" w:hAnsiTheme="minorEastAsia"/>
          <w:color w:val="000000" w:themeColor="text1"/>
        </w:rPr>
        <w:t>教学</w:t>
      </w:r>
      <w:r>
        <w:rPr>
          <w:rFonts w:asciiTheme="minorEastAsia" w:hAnsiTheme="minorEastAsia"/>
          <w:color w:val="000000" w:themeColor="text1"/>
        </w:rPr>
        <w:t>中的应用研究</w:t>
      </w:r>
    </w:p>
    <w:p>
      <w:pPr>
        <w:pStyle w:val="13"/>
        <w:numPr>
          <w:ilvl w:val="0"/>
          <w:numId w:val="1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混合式学习</w:t>
      </w:r>
      <w:r>
        <w:rPr>
          <w:rFonts w:asciiTheme="minorEastAsia" w:hAnsiTheme="minorEastAsia"/>
          <w:color w:val="000000" w:themeColor="text1"/>
        </w:rPr>
        <w:t>在专业课教学中的应用研究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四、课题参与形式的要求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1）课题研究必须在学校所开设的学科必修课、选修课或第二课堂中进行，且持续二至四个学期，相关研究过程及数据要体现在课题报告中；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2）在课题中期检查和结题时，课题负责人必须能够按时提交报告（报告中需提供真实研究数据、课题相关网址和账号，供专家评阅），并参加相关会议现场汇报答辩；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3）在课题结题成果中，必须要完全实现课题《立项申请书》中所描述的预期研究成果，二者要一致；基于本课题研究产出的研究成果（如学术论文），在发表时必须注明来源于本课题。</w:t>
      </w:r>
    </w:p>
    <w:p>
      <w:pPr>
        <w:rPr>
          <w:rStyle w:val="8"/>
          <w:rFonts w:ascii="微软雅黑" w:hAnsi="微软雅黑" w:eastAsia="微软雅黑"/>
          <w:color w:val="000000" w:themeColor="text1"/>
          <w:szCs w:val="21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五</w:t>
      </w:r>
      <w:r>
        <w:rPr>
          <w:rStyle w:val="8"/>
          <w:rFonts w:ascii="微软雅黑" w:hAnsi="微软雅黑" w:eastAsia="微软雅黑"/>
          <w:color w:val="000000" w:themeColor="text1"/>
          <w:szCs w:val="21"/>
          <w:shd w:val="clear" w:color="auto" w:fill="FFFFFF"/>
        </w:rPr>
        <w:t>、</w:t>
      </w: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课题指导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协同领域专家在课题研究、课题进程、课题研究总结等环节给予指导：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1）组织围绕课题研究方向开展多层次、多主题的交流和研讨活动；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2）促进教师在课堂中整合信息技术能力的快速成长，拓展典型案例的成果分享。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六、课题成果形式</w:t>
      </w:r>
    </w:p>
    <w:p>
      <w:pPr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课题的主要成果形式包括：课题结题报告、专著、调研报告、教学录像、演示汇报课、学术论文、网络课程、微课、教学案例集等。</w:t>
      </w:r>
    </w:p>
    <w:p>
      <w:pPr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课题组将搭建发布平台展示课题研究成果；围绕项目研究主题组织研讨会；研究成果将推荐至国家级期刊发表；课题研究成果由教育部教育管理信息中心组织专家进行评定。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七、课题实施步骤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为推进课题研究目标的实现，围绕课题研究方向形成稳态的研究成果，课题在研究周期的两年里的</w:t>
      </w:r>
      <w:r>
        <w:rPr>
          <w:rFonts w:asciiTheme="minorEastAsia" w:hAnsiTheme="minorEastAsia"/>
          <w:color w:val="000000" w:themeColor="text1"/>
        </w:rPr>
        <w:t>具体</w:t>
      </w:r>
      <w:r>
        <w:rPr>
          <w:rFonts w:hint="eastAsia" w:asciiTheme="minorEastAsia" w:hAnsiTheme="minorEastAsia"/>
          <w:color w:val="000000" w:themeColor="text1"/>
        </w:rPr>
        <w:t>安排</w:t>
      </w:r>
      <w:r>
        <w:rPr>
          <w:rFonts w:asciiTheme="minorEastAsia" w:hAnsiTheme="minorEastAsia"/>
          <w:color w:val="000000" w:themeColor="text1"/>
        </w:rPr>
        <w:t>如下：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2017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asciiTheme="minorEastAsia" w:hAnsiTheme="minorEastAsia"/>
          <w:color w:val="000000" w:themeColor="text1"/>
        </w:rPr>
        <w:t>度课题，</w:t>
      </w:r>
      <w:r>
        <w:rPr>
          <w:rFonts w:hint="eastAsia" w:asciiTheme="minorEastAsia" w:hAnsiTheme="minorEastAsia"/>
          <w:color w:val="000000" w:themeColor="text1"/>
        </w:rPr>
        <w:t>于</w:t>
      </w:r>
      <w:r>
        <w:rPr>
          <w:rFonts w:asciiTheme="minorEastAsia" w:hAnsiTheme="minorEastAsia"/>
          <w:color w:val="000000" w:themeColor="text1"/>
        </w:rPr>
        <w:t>9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前提交《</w:t>
      </w:r>
      <w:r>
        <w:rPr>
          <w:rFonts w:hint="eastAsia" w:asciiTheme="minorEastAsia" w:hAnsiTheme="minorEastAsia"/>
          <w:color w:val="000000" w:themeColor="text1"/>
        </w:rPr>
        <w:t>立项</w:t>
      </w:r>
      <w:r>
        <w:rPr>
          <w:rFonts w:asciiTheme="minorEastAsia" w:hAnsiTheme="minorEastAsia"/>
          <w:color w:val="000000" w:themeColor="text1"/>
        </w:rPr>
        <w:t>申请书》</w:t>
      </w:r>
      <w:r>
        <w:rPr>
          <w:rFonts w:hint="eastAsia" w:asciiTheme="minorEastAsia" w:hAnsiTheme="minorEastAsia"/>
          <w:color w:val="000000" w:themeColor="text1"/>
        </w:rPr>
        <w:t>；201</w:t>
      </w:r>
      <w:r>
        <w:rPr>
          <w:rFonts w:asciiTheme="minorEastAsia" w:hAnsiTheme="minorEastAsia"/>
          <w:color w:val="000000" w:themeColor="text1"/>
        </w:rPr>
        <w:t>7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asciiTheme="minorEastAsia" w:hAnsiTheme="minorEastAsia"/>
          <w:color w:val="000000" w:themeColor="text1"/>
        </w:rPr>
        <w:t>10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前完成专家评审，确定资助项目和经费额度并予公布；</w:t>
      </w:r>
      <w:r>
        <w:rPr>
          <w:rFonts w:hint="eastAsia" w:asciiTheme="minorEastAsia" w:hAnsiTheme="minorEastAsia"/>
          <w:color w:val="000000" w:themeColor="text1"/>
        </w:rPr>
        <w:t>201</w:t>
      </w:r>
      <w:r>
        <w:rPr>
          <w:rFonts w:asciiTheme="minorEastAsia" w:hAnsiTheme="minorEastAsia"/>
          <w:color w:val="000000" w:themeColor="text1"/>
        </w:rPr>
        <w:t>7</w:t>
      </w:r>
      <w:r>
        <w:rPr>
          <w:rFonts w:hint="eastAsia" w:asciiTheme="minorEastAsia" w:hAnsiTheme="minorEastAsia"/>
          <w:color w:val="000000" w:themeColor="text1"/>
        </w:rPr>
        <w:t>年1</w:t>
      </w:r>
      <w:r>
        <w:rPr>
          <w:rFonts w:asciiTheme="minorEastAsia" w:hAnsiTheme="minorEastAsia"/>
          <w:color w:val="000000" w:themeColor="text1"/>
        </w:rPr>
        <w:t>1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前提交项目中期进展报告和阶段性成果；</w:t>
      </w:r>
      <w:r>
        <w:rPr>
          <w:rFonts w:hint="eastAsia" w:asciiTheme="minorEastAsia" w:hAnsiTheme="minorEastAsia"/>
          <w:color w:val="000000" w:themeColor="text1"/>
        </w:rPr>
        <w:t>201</w:t>
      </w:r>
      <w:r>
        <w:rPr>
          <w:rFonts w:asciiTheme="minorEastAsia" w:hAnsiTheme="minorEastAsia"/>
          <w:color w:val="000000" w:themeColor="text1"/>
        </w:rPr>
        <w:t>7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asciiTheme="minorEastAsia" w:hAnsiTheme="minorEastAsia"/>
          <w:color w:val="000000" w:themeColor="text1"/>
        </w:rPr>
        <w:t>12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前完成终期检查和评审。</w:t>
      </w:r>
    </w:p>
    <w:p>
      <w:pPr>
        <w:ind w:firstLine="420" w:firstLineChars="20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2018</w:t>
      </w:r>
      <w:r>
        <w:rPr>
          <w:rFonts w:hint="eastAsia" w:asciiTheme="minorEastAsia" w:hAnsiTheme="minorEastAsia"/>
          <w:color w:val="000000" w:themeColor="text1"/>
        </w:rPr>
        <w:t>年度</w:t>
      </w:r>
      <w:r>
        <w:rPr>
          <w:rFonts w:asciiTheme="minorEastAsia" w:hAnsiTheme="minorEastAsia"/>
          <w:color w:val="000000" w:themeColor="text1"/>
        </w:rPr>
        <w:t>课题，于6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前提交《</w:t>
      </w:r>
      <w:r>
        <w:rPr>
          <w:rFonts w:hint="eastAsia" w:asciiTheme="minorEastAsia" w:hAnsiTheme="minorEastAsia"/>
          <w:color w:val="000000" w:themeColor="text1"/>
        </w:rPr>
        <w:t>立项</w:t>
      </w:r>
      <w:r>
        <w:rPr>
          <w:rFonts w:asciiTheme="minorEastAsia" w:hAnsiTheme="minorEastAsia"/>
          <w:color w:val="000000" w:themeColor="text1"/>
        </w:rPr>
        <w:t>申请书》</w:t>
      </w:r>
      <w:r>
        <w:rPr>
          <w:rFonts w:hint="eastAsia" w:asciiTheme="minorEastAsia" w:hAnsiTheme="minorEastAsia"/>
          <w:color w:val="000000" w:themeColor="text1"/>
        </w:rPr>
        <w:t>；201</w:t>
      </w:r>
      <w:r>
        <w:rPr>
          <w:rFonts w:asciiTheme="minorEastAsia" w:hAnsiTheme="minorEastAsia"/>
          <w:color w:val="000000" w:themeColor="text1"/>
        </w:rPr>
        <w:t>8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asciiTheme="minorEastAsia" w:hAnsiTheme="minorEastAsia"/>
          <w:color w:val="000000" w:themeColor="text1"/>
        </w:rPr>
        <w:t>8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前完成专家评审，确定资助项目和经费额度并予公布；</w:t>
      </w:r>
      <w:r>
        <w:rPr>
          <w:rFonts w:hint="eastAsia" w:asciiTheme="minorEastAsia" w:hAnsiTheme="minorEastAsia"/>
          <w:color w:val="000000" w:themeColor="text1"/>
        </w:rPr>
        <w:t>2018年</w:t>
      </w:r>
      <w:r>
        <w:rPr>
          <w:rFonts w:asciiTheme="minorEastAsia" w:hAnsiTheme="minorEastAsia"/>
          <w:color w:val="000000" w:themeColor="text1"/>
        </w:rPr>
        <w:t>11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前提交项目中期进展报告和阶段性成果；</w:t>
      </w:r>
      <w:r>
        <w:rPr>
          <w:rFonts w:hint="eastAsia" w:asciiTheme="minorEastAsia" w:hAnsiTheme="minorEastAsia"/>
          <w:color w:val="000000" w:themeColor="text1"/>
        </w:rPr>
        <w:t>201</w:t>
      </w:r>
      <w:r>
        <w:rPr>
          <w:rFonts w:asciiTheme="minorEastAsia" w:hAnsiTheme="minorEastAsia"/>
          <w:color w:val="000000" w:themeColor="text1"/>
        </w:rPr>
        <w:t>8</w:t>
      </w:r>
      <w:r>
        <w:rPr>
          <w:rFonts w:hint="eastAsia" w:asciiTheme="minorEastAsia" w:hAnsiTheme="minorEastAsia"/>
          <w:color w:val="000000" w:themeColor="text1"/>
        </w:rPr>
        <w:t>年</w:t>
      </w:r>
      <w:r>
        <w:rPr>
          <w:rFonts w:asciiTheme="minorEastAsia" w:hAnsiTheme="minorEastAsia"/>
          <w:color w:val="000000" w:themeColor="text1"/>
        </w:rPr>
        <w:t>12</w:t>
      </w:r>
      <w:r>
        <w:rPr>
          <w:rFonts w:hint="eastAsia" w:asciiTheme="minorEastAsia" w:hAnsiTheme="minorEastAsia"/>
          <w:color w:val="000000" w:themeColor="text1"/>
        </w:rPr>
        <w:t>月30日</w:t>
      </w:r>
      <w:r>
        <w:rPr>
          <w:rFonts w:asciiTheme="minorEastAsia" w:hAnsiTheme="minorEastAsia"/>
          <w:color w:val="000000" w:themeColor="text1"/>
        </w:rPr>
        <w:t>前完成终期检查和评审。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Style w:val="8"/>
          <w:rFonts w:hint="eastAsia" w:ascii="微软雅黑" w:hAnsi="微软雅黑" w:eastAsia="微软雅黑"/>
          <w:color w:val="000000" w:themeColor="text1"/>
          <w:szCs w:val="21"/>
          <w:shd w:val="clear" w:color="auto" w:fill="FFFFFF"/>
        </w:rPr>
        <w:t>八、课题组联系方式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教育部教育管理信息中心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通讯地址：北京市西城区西单大木仓胡同37号    邮编：100816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联 系 人：刘海永 刘丹丹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电 话：010-66012375 66092194 Email： ict-ulearning@moe.edu.cn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技术支持：北京文华在线教育科技股份有限公司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联系人： 王宝慧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 xml:space="preserve">联系电话： </w:t>
      </w:r>
      <w:bookmarkStart w:id="0" w:name="OLE_LINK1"/>
      <w:r>
        <w:rPr>
          <w:rFonts w:hint="eastAsia" w:asciiTheme="minorEastAsia" w:hAnsiTheme="minorEastAsia"/>
          <w:color w:val="000000" w:themeColor="text1"/>
        </w:rPr>
        <w:t>010-65258968</w:t>
      </w:r>
      <w:bookmarkEnd w:id="0"/>
      <w:r>
        <w:rPr>
          <w:rFonts w:hint="eastAsia" w:asciiTheme="minorEastAsia" w:hAnsiTheme="minorEastAsia"/>
          <w:color w:val="000000" w:themeColor="text1"/>
        </w:rPr>
        <w:t>-</w:t>
      </w:r>
      <w:r>
        <w:rPr>
          <w:rFonts w:asciiTheme="minorEastAsia" w:hAnsiTheme="minorEastAsia"/>
          <w:color w:val="000000" w:themeColor="text1"/>
        </w:rPr>
        <w:t>5099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请于截止申请前，发送1份申请书电子版至 ict-ulearning@moe.edu.cn，并快递（或挂号信）两份盖章的纸质版原件至北京市西城区西单大木仓胡同37号 邮编：100816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通讯地址：北京市西城区西单大木仓胡同37号 邮编：100816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联 系 人：刘海永 刘丹丹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电 话：010-66012375 66092194</w:t>
      </w:r>
    </w:p>
    <w:p>
      <w:pPr>
        <w:ind w:left="420" w:leftChars="200"/>
        <w:rPr>
          <w:rFonts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 xml:space="preserve">课题网站： </w:t>
      </w:r>
      <w:r>
        <w:fldChar w:fldCharType="begin"/>
      </w:r>
      <w:r>
        <w:instrText xml:space="preserve"> HYPERLINK "http://www.ict.edu.cn" </w:instrText>
      </w:r>
      <w:r>
        <w:fldChar w:fldCharType="separate"/>
      </w:r>
      <w:r>
        <w:rPr>
          <w:rFonts w:hint="eastAsia" w:asciiTheme="minorEastAsia" w:hAnsiTheme="minorEastAsia"/>
          <w:color w:val="000000" w:themeColor="text1"/>
        </w:rPr>
        <w:t>http://www.ict.edu.cn</w:t>
      </w:r>
      <w:r>
        <w:rPr>
          <w:rFonts w:hint="eastAsia" w:asciiTheme="minorEastAsia" w:hAnsiTheme="minorEastAsia"/>
          <w:color w:val="000000" w:themeColor="text1"/>
        </w:rPr>
        <w:fldChar w:fldCharType="end"/>
      </w:r>
      <w:r>
        <w:rPr>
          <w:rFonts w:asciiTheme="minorEastAsia" w:hAnsiTheme="minorEastAsia"/>
          <w:color w:val="000000" w:themeColor="text1"/>
        </w:rPr>
        <w:t xml:space="preserve">  </w:t>
      </w:r>
      <w:bookmarkStart w:id="1" w:name="OLE_LINK2"/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"http://www.ulearning.com.cn/keti" </w:instrText>
      </w:r>
      <w:r>
        <w:rPr>
          <w:color w:val="000000" w:themeColor="text1"/>
        </w:rPr>
        <w:fldChar w:fldCharType="separate"/>
      </w:r>
      <w:r>
        <w:rPr>
          <w:rFonts w:hint="eastAsia" w:asciiTheme="minorEastAsia" w:hAnsiTheme="minorEastAsia"/>
          <w:color w:val="000000" w:themeColor="text1"/>
        </w:rPr>
        <w:t>http://www.ulearning.com.cn/keti</w:t>
      </w:r>
      <w:r>
        <w:rPr>
          <w:rFonts w:asciiTheme="minorEastAsia" w:hAnsiTheme="minorEastAsia"/>
          <w:color w:val="000000" w:themeColor="text1"/>
        </w:rPr>
        <w:fldChar w:fldCharType="end"/>
      </w:r>
      <w:bookmarkEnd w:id="1"/>
    </w:p>
    <w:p>
      <w:pPr>
        <w:ind w:left="420" w:leftChars="200"/>
        <w:rPr>
          <w:color w:val="000000" w:themeColor="text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1EAB"/>
    <w:multiLevelType w:val="multilevel"/>
    <w:tmpl w:val="3A521EAB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0B"/>
    <w:rsid w:val="000019F9"/>
    <w:rsid w:val="000203A1"/>
    <w:rsid w:val="000234E5"/>
    <w:rsid w:val="00032170"/>
    <w:rsid w:val="0003320E"/>
    <w:rsid w:val="00043D2B"/>
    <w:rsid w:val="0006239D"/>
    <w:rsid w:val="000663CA"/>
    <w:rsid w:val="000939A7"/>
    <w:rsid w:val="000A5B5F"/>
    <w:rsid w:val="000B32BE"/>
    <w:rsid w:val="000C7B59"/>
    <w:rsid w:val="000D2840"/>
    <w:rsid w:val="000D6AD0"/>
    <w:rsid w:val="000F014A"/>
    <w:rsid w:val="000F4B5C"/>
    <w:rsid w:val="00141203"/>
    <w:rsid w:val="00146A97"/>
    <w:rsid w:val="00193CA6"/>
    <w:rsid w:val="001942DC"/>
    <w:rsid w:val="001A036A"/>
    <w:rsid w:val="001B2324"/>
    <w:rsid w:val="001B45BC"/>
    <w:rsid w:val="001E3B9A"/>
    <w:rsid w:val="001E5088"/>
    <w:rsid w:val="002267E9"/>
    <w:rsid w:val="00235105"/>
    <w:rsid w:val="002423A8"/>
    <w:rsid w:val="00277609"/>
    <w:rsid w:val="0028289D"/>
    <w:rsid w:val="002D6C0C"/>
    <w:rsid w:val="00312442"/>
    <w:rsid w:val="00313266"/>
    <w:rsid w:val="003176AA"/>
    <w:rsid w:val="0036312F"/>
    <w:rsid w:val="00363C3A"/>
    <w:rsid w:val="00373B88"/>
    <w:rsid w:val="00374000"/>
    <w:rsid w:val="003B620A"/>
    <w:rsid w:val="003D797D"/>
    <w:rsid w:val="003F56E3"/>
    <w:rsid w:val="00415DE2"/>
    <w:rsid w:val="00441176"/>
    <w:rsid w:val="004567D2"/>
    <w:rsid w:val="00462D0B"/>
    <w:rsid w:val="004740C6"/>
    <w:rsid w:val="00482E4E"/>
    <w:rsid w:val="004C550B"/>
    <w:rsid w:val="004D569A"/>
    <w:rsid w:val="004E1DE0"/>
    <w:rsid w:val="004E366A"/>
    <w:rsid w:val="00545E96"/>
    <w:rsid w:val="00546A8D"/>
    <w:rsid w:val="00546C36"/>
    <w:rsid w:val="00571B77"/>
    <w:rsid w:val="00577662"/>
    <w:rsid w:val="005A531B"/>
    <w:rsid w:val="005C2E5F"/>
    <w:rsid w:val="00600918"/>
    <w:rsid w:val="0061107E"/>
    <w:rsid w:val="00614E32"/>
    <w:rsid w:val="006879F8"/>
    <w:rsid w:val="006A24AB"/>
    <w:rsid w:val="006E7E51"/>
    <w:rsid w:val="006F168B"/>
    <w:rsid w:val="00702908"/>
    <w:rsid w:val="007058A1"/>
    <w:rsid w:val="007545E9"/>
    <w:rsid w:val="00776121"/>
    <w:rsid w:val="00780F71"/>
    <w:rsid w:val="00787EA5"/>
    <w:rsid w:val="007A559C"/>
    <w:rsid w:val="007B7622"/>
    <w:rsid w:val="007C276D"/>
    <w:rsid w:val="007E49AB"/>
    <w:rsid w:val="008049F5"/>
    <w:rsid w:val="008655FF"/>
    <w:rsid w:val="008930D3"/>
    <w:rsid w:val="008A0F5A"/>
    <w:rsid w:val="008A4602"/>
    <w:rsid w:val="008E2F4F"/>
    <w:rsid w:val="00921105"/>
    <w:rsid w:val="00927839"/>
    <w:rsid w:val="00933915"/>
    <w:rsid w:val="009549A0"/>
    <w:rsid w:val="00956A34"/>
    <w:rsid w:val="00991129"/>
    <w:rsid w:val="009B0A7A"/>
    <w:rsid w:val="00A02786"/>
    <w:rsid w:val="00A62AF7"/>
    <w:rsid w:val="00AA424B"/>
    <w:rsid w:val="00AC0C2B"/>
    <w:rsid w:val="00B1296B"/>
    <w:rsid w:val="00B33728"/>
    <w:rsid w:val="00B43F40"/>
    <w:rsid w:val="00B47B3B"/>
    <w:rsid w:val="00B6603E"/>
    <w:rsid w:val="00B7121C"/>
    <w:rsid w:val="00B7396B"/>
    <w:rsid w:val="00B94B77"/>
    <w:rsid w:val="00BB4B56"/>
    <w:rsid w:val="00BD0992"/>
    <w:rsid w:val="00BF4D8A"/>
    <w:rsid w:val="00C04989"/>
    <w:rsid w:val="00C513C2"/>
    <w:rsid w:val="00C5644A"/>
    <w:rsid w:val="00C95879"/>
    <w:rsid w:val="00C97A06"/>
    <w:rsid w:val="00CA4249"/>
    <w:rsid w:val="00CC5322"/>
    <w:rsid w:val="00D66319"/>
    <w:rsid w:val="00D67497"/>
    <w:rsid w:val="00D755EC"/>
    <w:rsid w:val="00DB0674"/>
    <w:rsid w:val="00DB6716"/>
    <w:rsid w:val="00DC1163"/>
    <w:rsid w:val="00DE2D8C"/>
    <w:rsid w:val="00DE58F6"/>
    <w:rsid w:val="00DF558E"/>
    <w:rsid w:val="00E2230B"/>
    <w:rsid w:val="00E52CD4"/>
    <w:rsid w:val="00E65E0C"/>
    <w:rsid w:val="00E65E39"/>
    <w:rsid w:val="00EA1D42"/>
    <w:rsid w:val="00EB0CEB"/>
    <w:rsid w:val="00EC3ACA"/>
    <w:rsid w:val="00ED2AB9"/>
    <w:rsid w:val="00F10296"/>
    <w:rsid w:val="00F26253"/>
    <w:rsid w:val="00F420DF"/>
    <w:rsid w:val="00F65051"/>
    <w:rsid w:val="00F7232E"/>
    <w:rsid w:val="00F7698A"/>
    <w:rsid w:val="00F868E3"/>
    <w:rsid w:val="00F95693"/>
    <w:rsid w:val="00FB16BE"/>
    <w:rsid w:val="00FF7833"/>
    <w:rsid w:val="7B027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adjustRightInd w:val="0"/>
      <w:snapToGrid w:val="0"/>
      <w:spacing w:before="50" w:after="50" w:line="520" w:lineRule="exact"/>
      <w:outlineLvl w:val="0"/>
    </w:pPr>
    <w:rPr>
      <w:rFonts w:ascii="仿宋_GB2312" w:hAnsi="宋体" w:eastAsia="仿宋_GB2312" w:cs="Times New Roman"/>
      <w:b/>
      <w:bCs/>
      <w:sz w:val="24"/>
      <w:szCs w:val="2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7"/>
    <w:link w:val="6"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7"/>
    <w:link w:val="2"/>
    <w:qFormat/>
    <w:uiPriority w:val="9"/>
    <w:rPr>
      <w:rFonts w:ascii="仿宋_GB2312" w:hAnsi="宋体" w:eastAsia="仿宋_GB2312" w:cs="Times New Roman"/>
      <w:b/>
      <w:bCs/>
      <w:sz w:val="24"/>
      <w:szCs w:val="24"/>
    </w:rPr>
  </w:style>
  <w:style w:type="character" w:customStyle="1" w:styleId="15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1631</Characters>
  <Lines>13</Lines>
  <Paragraphs>3</Paragraphs>
  <TotalTime>0</TotalTime>
  <ScaleCrop>false</ScaleCrop>
  <LinksUpToDate>false</LinksUpToDate>
  <CharactersWithSpaces>1913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2017-02-28T11:53:00Z</dcterms:created>
  <dc:creator>王宝慧</dc:creator>
  <cp:lastModifiedBy>Administrator</cp:lastModifiedBy>
  <cp:lastPrinted>2017-03-31T06:19:00Z</cp:lastPrinted>
  <dcterms:modified xsi:type="dcterms:W3CDTF">2017-12-19T08:01:25Z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